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1.3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7.7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8.9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9.7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10.3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13.5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15.6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21.5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22.5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23.7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24.9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25.4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27.5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28.7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29.7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30.7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36.7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38.1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39.1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41.3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42.3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42.7</w:t>
            </w:r>
          </w:p>
        </w:tc>
        <w:tc>
          <w:tcPr>
            <w:tcW w:type="dxa" w:w="2160"/>
          </w:tcPr>
          <w:p>
            <w:r>
              <w:t>Em7b5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44.1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46.1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50.0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53.4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54.1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57.2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62.6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63.7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65.9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66.8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67.2</w:t>
            </w:r>
          </w:p>
        </w:tc>
        <w:tc>
          <w:tcPr>
            <w:tcW w:type="dxa" w:w="2160"/>
          </w:tcPr>
          <w:p>
            <w:r>
              <w:t>Em7b5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68.6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70.5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74.5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77.7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81.7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86.8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87.8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89.3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90.4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92.7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97.6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98.8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100.1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104.0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112.3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112.7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115.3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116.0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117.2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122.5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124.7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125.9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128.8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129.7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131.6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132.4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136.7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137.7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139.7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141.7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142.6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144.8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148.6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151.9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155.8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160.7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170.2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172.1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174.5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177.4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179.4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180.5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184.5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187.1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187.8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189.0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189.5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190.4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192.7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193.8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194.3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196.5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198.1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199.2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202.4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204.1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208.6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209.7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211.5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213.5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214.5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216.7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220.4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223.8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227.7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238.9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240.6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252.4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253.8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256.3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257.2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258.3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260.1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262.2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265.8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266.6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269.9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270.9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271.9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273.0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273.9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277.8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278.9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281.1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281.9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282.4</w:t>
            </w:r>
          </w:p>
        </w:tc>
        <w:tc>
          <w:tcPr>
            <w:tcW w:type="dxa" w:w="2160"/>
          </w:tcPr>
          <w:p>
            <w:r>
              <w:t>Em7b5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283.7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285.8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289.6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292.9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296.8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300.4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305.3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307.0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310.0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313.9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317.2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317.5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321.2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338.0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