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1.4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2.5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9.4</w:t>
            </w:r>
          </w:p>
        </w:tc>
        <w:tc>
          <w:tcPr>
            <w:tcW w:type="dxa" w:w="2160"/>
          </w:tcPr>
          <w:p>
            <w:r>
              <w:t>F7/A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11.2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13.7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19.4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20.3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23.6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27.9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29.0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42.3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43.4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44.7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45.7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47.2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50.8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53.3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58.7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60.4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62.0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65.5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67.2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71.5</w:t>
            </w:r>
          </w:p>
        </w:tc>
        <w:tc>
          <w:tcPr>
            <w:tcW w:type="dxa" w:w="2160"/>
          </w:tcPr>
          <w:p>
            <w:r>
              <w:t>Adim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72.4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80.9</w:t>
            </w:r>
          </w:p>
        </w:tc>
        <w:tc>
          <w:tcPr>
            <w:tcW w:type="dxa" w:w="2160"/>
          </w:tcPr>
          <w:p>
            <w:r>
              <w:t>F7/A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81.7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82.3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87.7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90.5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91.3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92.4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99.4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103.5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110.8</w:t>
            </w:r>
          </w:p>
        </w:tc>
        <w:tc>
          <w:tcPr>
            <w:tcW w:type="dxa" w:w="2160"/>
          </w:tcPr>
          <w:p>
            <w:r>
              <w:t>F7/A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112.6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114.5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117.4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118.2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118.7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121.7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123.2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123.9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125.8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127.9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129.0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130.4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131.6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132.9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134.0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135.4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136.5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143.4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144.2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145.4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149.4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150.6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154.4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154.7</w:t>
            </w:r>
          </w:p>
        </w:tc>
        <w:tc>
          <w:tcPr>
            <w:tcW w:type="dxa" w:w="2160"/>
          </w:tcPr>
          <w:p>
            <w:r>
              <w:t>Adim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156.1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159.3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160.3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163.5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164.1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164.9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166.1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172.2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173.5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174.7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175.8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182.5</w:t>
            </w:r>
          </w:p>
        </w:tc>
        <w:tc>
          <w:tcPr>
            <w:tcW w:type="dxa" w:w="2160"/>
          </w:tcPr>
          <w:p>
            <w:r>
              <w:t>F7/A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183.6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185.6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197.5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199.7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200.4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201.6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203.5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206.6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208.8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211.7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214.0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216.8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231.4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